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黑体" w:hAnsi="宋体" w:eastAsia="黑体" w:cs="黑体"/>
          <w:kern w:val="0"/>
          <w:sz w:val="34"/>
          <w:szCs w:val="34"/>
        </w:rPr>
      </w:pPr>
      <w:r>
        <w:rPr>
          <w:rFonts w:hint="eastAsia" w:ascii="黑体" w:hAnsi="宋体" w:eastAsia="黑体" w:cs="黑体"/>
          <w:kern w:val="0"/>
          <w:sz w:val="34"/>
          <w:szCs w:val="34"/>
        </w:rPr>
        <w:t>附件</w:t>
      </w:r>
      <w:r>
        <w:rPr>
          <w:rFonts w:ascii="黑体" w:hAnsi="宋体" w:eastAsia="黑体" w:cs="黑体"/>
          <w:kern w:val="0"/>
          <w:sz w:val="34"/>
          <w:szCs w:val="34"/>
        </w:rPr>
        <w:t>2</w:t>
      </w:r>
      <w:bookmarkStart w:id="0" w:name="_GoBack"/>
      <w:bookmarkEnd w:id="0"/>
    </w:p>
    <w:p>
      <w:pPr>
        <w:jc w:val="center"/>
        <w:rPr>
          <w:rFonts w:ascii="黑体" w:hAnsi="黑体" w:eastAsia="黑体" w:cs="仿宋_GB2312"/>
          <w:bCs/>
          <w:kern w:val="0"/>
          <w:sz w:val="32"/>
          <w:szCs w:val="32"/>
        </w:rPr>
      </w:pPr>
      <w:r>
        <w:rPr>
          <w:rFonts w:hint="eastAsia" w:ascii="黑体" w:hAnsi="黑体" w:eastAsia="黑体" w:cs="仿宋_GB2312"/>
          <w:bCs/>
          <w:kern w:val="0"/>
          <w:sz w:val="32"/>
          <w:szCs w:val="32"/>
        </w:rPr>
        <w:t>安徽高速传媒有限公司</w:t>
      </w:r>
    </w:p>
    <w:p>
      <w:pPr>
        <w:jc w:val="center"/>
        <w:rPr>
          <w:rFonts w:ascii="黑体" w:hAnsi="黑体" w:eastAsia="黑体" w:cs="仿宋_GB2312"/>
          <w:bCs/>
          <w:kern w:val="0"/>
          <w:sz w:val="32"/>
          <w:szCs w:val="32"/>
        </w:rPr>
      </w:pPr>
      <w:r>
        <w:rPr>
          <w:rFonts w:hint="eastAsia" w:ascii="黑体" w:hAnsi="黑体" w:eastAsia="黑体" w:cs="仿宋_GB2312"/>
          <w:bCs/>
          <w:kern w:val="0"/>
          <w:sz w:val="32"/>
          <w:szCs w:val="32"/>
        </w:rPr>
        <w:t>供应商入库申请表</w:t>
      </w:r>
    </w:p>
    <w:p>
      <w:pPr>
        <w:jc w:val="left"/>
        <w:rPr>
          <w:rFonts w:ascii="楷体" w:hAnsi="楷体" w:eastAsia="楷体"/>
          <w:b/>
          <w:sz w:val="32"/>
          <w:szCs w:val="32"/>
        </w:rPr>
      </w:pPr>
      <w:r>
        <w:rPr>
          <w:rFonts w:hint="eastAsia" w:ascii="楷体" w:hAnsi="楷体" w:eastAsia="楷体"/>
          <w:b/>
          <w:sz w:val="32"/>
          <w:szCs w:val="32"/>
        </w:rPr>
        <w:t>一、</w:t>
      </w:r>
      <w:r>
        <w:rPr>
          <w:rFonts w:ascii="楷体" w:hAnsi="楷体" w:eastAsia="楷体"/>
          <w:b/>
          <w:sz w:val="32"/>
          <w:szCs w:val="32"/>
        </w:rPr>
        <w:t>基本信息</w:t>
      </w:r>
    </w:p>
    <w:tbl>
      <w:tblPr>
        <w:tblStyle w:val="2"/>
        <w:tblW w:w="9351" w:type="dxa"/>
        <w:jc w:val="center"/>
        <w:tblLayout w:type="autofit"/>
        <w:tblCellMar>
          <w:top w:w="0" w:type="dxa"/>
          <w:left w:w="108" w:type="dxa"/>
          <w:bottom w:w="0" w:type="dxa"/>
          <w:right w:w="108" w:type="dxa"/>
        </w:tblCellMar>
      </w:tblPr>
      <w:tblGrid>
        <w:gridCol w:w="1413"/>
        <w:gridCol w:w="2698"/>
        <w:gridCol w:w="1554"/>
        <w:gridCol w:w="1843"/>
        <w:gridCol w:w="1843"/>
      </w:tblGrid>
      <w:tr>
        <w:tblPrEx>
          <w:tblCellMar>
            <w:top w:w="0" w:type="dxa"/>
            <w:left w:w="108" w:type="dxa"/>
            <w:bottom w:w="0" w:type="dxa"/>
            <w:right w:w="108" w:type="dxa"/>
          </w:tblCellMar>
        </w:tblPrEx>
        <w:trPr>
          <w:trHeight w:val="60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供应商名称</w:t>
            </w:r>
          </w:p>
        </w:tc>
        <w:tc>
          <w:tcPr>
            <w:tcW w:w="42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30"/>
                <w:szCs w:val="30"/>
              </w:rPr>
            </w:pPr>
            <w:r>
              <w:rPr>
                <w:rFonts w:hint="eastAsia" w:ascii="宋体" w:hAnsi="宋体" w:cs="宋体"/>
                <w:color w:val="000000"/>
                <w:kern w:val="0"/>
                <w:sz w:val="30"/>
                <w:szCs w:val="30"/>
              </w:rPr>
              <w:t>　</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组织代码</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　</w:t>
            </w:r>
          </w:p>
        </w:tc>
      </w:tr>
      <w:tr>
        <w:tblPrEx>
          <w:tblCellMar>
            <w:top w:w="0" w:type="dxa"/>
            <w:left w:w="108" w:type="dxa"/>
            <w:bottom w:w="0" w:type="dxa"/>
            <w:right w:w="108" w:type="dxa"/>
          </w:tblCellMar>
        </w:tblPrEx>
        <w:trPr>
          <w:trHeight w:val="1892" w:hRule="atLeast"/>
          <w:jc w:val="center"/>
        </w:trPr>
        <w:tc>
          <w:tcPr>
            <w:tcW w:w="1413" w:type="dxa"/>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经济性质</w:t>
            </w:r>
          </w:p>
        </w:tc>
        <w:tc>
          <w:tcPr>
            <w:tcW w:w="42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color w:val="000000"/>
                <w:kern w:val="0"/>
                <w:sz w:val="32"/>
                <w:szCs w:val="32"/>
              </w:rPr>
              <w:t>□</w:t>
            </w:r>
            <w:r>
              <w:rPr>
                <w:rFonts w:hint="eastAsia" w:ascii="宋体" w:hAnsi="宋体" w:cs="宋体"/>
                <w:color w:val="000000"/>
                <w:kern w:val="0"/>
                <w:sz w:val="22"/>
                <w:szCs w:val="22"/>
              </w:rPr>
              <w:t xml:space="preserve">有限责任公司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 </w:t>
            </w:r>
            <w:r>
              <w:rPr>
                <w:color w:val="000000"/>
                <w:kern w:val="0"/>
                <w:sz w:val="32"/>
                <w:szCs w:val="32"/>
              </w:rPr>
              <w:t>□</w:t>
            </w:r>
            <w:r>
              <w:rPr>
                <w:rFonts w:hint="eastAsia" w:ascii="宋体" w:hAnsi="宋体" w:cs="宋体"/>
                <w:color w:val="000000"/>
                <w:kern w:val="0"/>
                <w:sz w:val="22"/>
                <w:szCs w:val="22"/>
              </w:rPr>
              <w:t>股份有限公司</w:t>
            </w:r>
          </w:p>
          <w:p>
            <w:pPr>
              <w:widowControl/>
              <w:ind w:firstLine="450"/>
              <w:jc w:val="left"/>
              <w:rPr>
                <w:rFonts w:hint="eastAsia" w:ascii="宋体" w:hAnsi="宋体" w:cs="宋体"/>
                <w:color w:val="000000"/>
                <w:kern w:val="0"/>
                <w:sz w:val="22"/>
                <w:szCs w:val="22"/>
              </w:rPr>
            </w:pPr>
          </w:p>
          <w:p>
            <w:pPr>
              <w:widowControl/>
              <w:jc w:val="left"/>
              <w:rPr>
                <w:rFonts w:ascii="宋体" w:hAnsi="宋体" w:cs="宋体"/>
                <w:color w:val="000000"/>
                <w:kern w:val="0"/>
                <w:sz w:val="22"/>
                <w:szCs w:val="22"/>
              </w:rPr>
            </w:pPr>
            <w:r>
              <w:rPr>
                <w:color w:val="000000"/>
                <w:kern w:val="0"/>
                <w:sz w:val="32"/>
                <w:szCs w:val="32"/>
              </w:rPr>
              <w:t>□</w:t>
            </w:r>
            <w:r>
              <w:rPr>
                <w:rFonts w:hint="eastAsia" w:ascii="宋体" w:hAnsi="宋体" w:cs="宋体"/>
                <w:color w:val="000000"/>
                <w:kern w:val="0"/>
                <w:sz w:val="22"/>
                <w:szCs w:val="22"/>
              </w:rPr>
              <w:t xml:space="preserve">集体所有制企业  </w:t>
            </w:r>
            <w:r>
              <w:rPr>
                <w:rFonts w:ascii="宋体" w:hAnsi="宋体" w:cs="宋体"/>
                <w:color w:val="000000"/>
                <w:kern w:val="0"/>
                <w:sz w:val="22"/>
                <w:szCs w:val="22"/>
              </w:rPr>
              <w:t xml:space="preserve"> </w:t>
            </w:r>
            <w:r>
              <w:rPr>
                <w:color w:val="000000"/>
                <w:kern w:val="0"/>
                <w:sz w:val="32"/>
                <w:szCs w:val="32"/>
              </w:rPr>
              <w:t>□</w:t>
            </w:r>
            <w:r>
              <w:rPr>
                <w:rFonts w:hint="eastAsia" w:ascii="宋体" w:hAnsi="宋体" w:cs="宋体"/>
                <w:color w:val="000000"/>
                <w:kern w:val="0"/>
                <w:sz w:val="22"/>
                <w:szCs w:val="22"/>
              </w:rPr>
              <w:t>全民所有制企业</w:t>
            </w:r>
          </w:p>
          <w:p>
            <w:pPr>
              <w:widowControl/>
              <w:ind w:firstLine="450"/>
              <w:jc w:val="left"/>
              <w:rPr>
                <w:rFonts w:hint="eastAsia" w:ascii="宋体" w:hAnsi="宋体" w:cs="宋体"/>
                <w:color w:val="000000"/>
                <w:kern w:val="0"/>
                <w:sz w:val="22"/>
                <w:szCs w:val="22"/>
              </w:rPr>
            </w:pPr>
          </w:p>
          <w:p>
            <w:pPr>
              <w:widowControl/>
              <w:jc w:val="left"/>
              <w:rPr>
                <w:rFonts w:hint="eastAsia" w:ascii="宋体" w:hAnsi="宋体" w:cs="宋体"/>
                <w:color w:val="000000"/>
                <w:kern w:val="0"/>
                <w:sz w:val="22"/>
                <w:szCs w:val="22"/>
              </w:rPr>
            </w:pPr>
            <w:r>
              <w:rPr>
                <w:color w:val="000000"/>
                <w:kern w:val="0"/>
                <w:sz w:val="32"/>
                <w:szCs w:val="32"/>
              </w:rPr>
              <w:t>□</w:t>
            </w:r>
            <w:r>
              <w:rPr>
                <w:rFonts w:hint="eastAsia" w:ascii="宋体" w:hAnsi="宋体" w:cs="宋体"/>
                <w:color w:val="000000"/>
                <w:kern w:val="0"/>
                <w:sz w:val="22"/>
                <w:szCs w:val="22"/>
              </w:rPr>
              <w:t xml:space="preserve">合伙企业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 </w:t>
            </w:r>
            <w:r>
              <w:rPr>
                <w:color w:val="000000"/>
                <w:kern w:val="0"/>
                <w:sz w:val="32"/>
                <w:szCs w:val="32"/>
              </w:rPr>
              <w:t>□</w:t>
            </w:r>
            <w:r>
              <w:rPr>
                <w:rFonts w:hint="eastAsia" w:ascii="宋体" w:hAnsi="宋体" w:cs="宋体"/>
                <w:color w:val="000000"/>
                <w:kern w:val="0"/>
                <w:sz w:val="22"/>
                <w:szCs w:val="22"/>
              </w:rPr>
              <w:t>个人独资企业</w:t>
            </w:r>
          </w:p>
        </w:tc>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上级单位</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（如有）</w:t>
            </w:r>
          </w:p>
        </w:tc>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210" w:hRule="atLeast"/>
          <w:jc w:val="center"/>
        </w:trPr>
        <w:tc>
          <w:tcPr>
            <w:tcW w:w="1413" w:type="dxa"/>
            <w:tcBorders>
              <w:top w:val="nil"/>
              <w:left w:val="single" w:color="auto" w:sz="4" w:space="0"/>
              <w:bottom w:val="single" w:color="000000" w:sz="4" w:space="0"/>
              <w:right w:val="nil"/>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营业地址</w:t>
            </w:r>
          </w:p>
        </w:tc>
        <w:tc>
          <w:tcPr>
            <w:tcW w:w="79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00"/>
              <w:jc w:val="right"/>
              <w:rPr>
                <w:rFonts w:hint="eastAsia" w:ascii="宋体" w:hAnsi="宋体" w:cs="宋体"/>
                <w:color w:val="000000"/>
                <w:kern w:val="0"/>
                <w:sz w:val="20"/>
                <w:szCs w:val="20"/>
                <w:u w:val="single"/>
              </w:rPr>
            </w:pPr>
          </w:p>
        </w:tc>
      </w:tr>
      <w:tr>
        <w:tblPrEx>
          <w:tblCellMar>
            <w:top w:w="0" w:type="dxa"/>
            <w:left w:w="108" w:type="dxa"/>
            <w:bottom w:w="0" w:type="dxa"/>
            <w:right w:w="108" w:type="dxa"/>
          </w:tblCellMar>
        </w:tblPrEx>
        <w:trPr>
          <w:trHeight w:val="600" w:hRule="atLeast"/>
          <w:jc w:val="center"/>
        </w:trPr>
        <w:tc>
          <w:tcPr>
            <w:tcW w:w="1413"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营业执照</w:t>
            </w:r>
          </w:p>
        </w:tc>
        <w:tc>
          <w:tcPr>
            <w:tcW w:w="26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注册地址</w:t>
            </w:r>
          </w:p>
        </w:tc>
        <w:tc>
          <w:tcPr>
            <w:tcW w:w="524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jc w:val="center"/>
        </w:trPr>
        <w:tc>
          <w:tcPr>
            <w:tcW w:w="141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注册号码</w:t>
            </w:r>
          </w:p>
        </w:tc>
        <w:tc>
          <w:tcPr>
            <w:tcW w:w="15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注册资金</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jc w:val="center"/>
        </w:trPr>
        <w:tc>
          <w:tcPr>
            <w:tcW w:w="141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发证机关</w:t>
            </w:r>
          </w:p>
        </w:tc>
        <w:tc>
          <w:tcPr>
            <w:tcW w:w="15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发证日期</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jc w:val="center"/>
        </w:trPr>
        <w:tc>
          <w:tcPr>
            <w:tcW w:w="141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法人代表人</w:t>
            </w:r>
          </w:p>
        </w:tc>
        <w:tc>
          <w:tcPr>
            <w:tcW w:w="15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联系电话</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jc w:val="center"/>
        </w:trPr>
        <w:tc>
          <w:tcPr>
            <w:tcW w:w="141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营业范围（主营）</w:t>
            </w:r>
          </w:p>
        </w:tc>
        <w:tc>
          <w:tcPr>
            <w:tcW w:w="15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jc w:val="center"/>
        </w:trPr>
        <w:tc>
          <w:tcPr>
            <w:tcW w:w="1413"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269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营业范围（兼营）</w:t>
            </w:r>
          </w:p>
        </w:tc>
        <w:tc>
          <w:tcPr>
            <w:tcW w:w="15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jc w:val="center"/>
        </w:trPr>
        <w:tc>
          <w:tcPr>
            <w:tcW w:w="411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基本账户开户行及账号</w:t>
            </w:r>
          </w:p>
        </w:tc>
        <w:tc>
          <w:tcPr>
            <w:tcW w:w="524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jc w:val="center"/>
        </w:trPr>
        <w:tc>
          <w:tcPr>
            <w:tcW w:w="411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税务登记机关</w:t>
            </w:r>
          </w:p>
        </w:tc>
        <w:tc>
          <w:tcPr>
            <w:tcW w:w="15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税务登记号</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jc w:val="center"/>
        </w:trPr>
        <w:tc>
          <w:tcPr>
            <w:tcW w:w="4111" w:type="dxa"/>
            <w:gridSpan w:val="2"/>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社会保险登记机关</w:t>
            </w:r>
          </w:p>
        </w:tc>
        <w:tc>
          <w:tcPr>
            <w:tcW w:w="155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社会保险登记号</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jc w:val="center"/>
        </w:trPr>
        <w:tc>
          <w:tcPr>
            <w:tcW w:w="411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5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备注</w:t>
            </w:r>
          </w:p>
        </w:tc>
        <w:tc>
          <w:tcPr>
            <w:tcW w:w="184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0" w:hRule="atLeast"/>
          <w:jc w:val="center"/>
        </w:trPr>
        <w:tc>
          <w:tcPr>
            <w:tcW w:w="411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524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社会保险委托中介机构交纳的在“备注”栏中注明中介机构名称。</w:t>
            </w:r>
          </w:p>
        </w:tc>
      </w:tr>
    </w:tbl>
    <w:p>
      <w:pPr>
        <w:jc w:val="center"/>
        <w:rPr>
          <w:rFonts w:ascii="黑体" w:hAnsi="黑体" w:eastAsia="黑体"/>
          <w:sz w:val="32"/>
          <w:szCs w:val="32"/>
        </w:rPr>
      </w:pPr>
    </w:p>
    <w:p>
      <w:pPr>
        <w:jc w:val="left"/>
        <w:rPr>
          <w:rFonts w:ascii="楷体" w:hAnsi="楷体" w:eastAsia="楷体"/>
          <w:b/>
          <w:sz w:val="32"/>
          <w:szCs w:val="32"/>
        </w:rPr>
      </w:pPr>
      <w:r>
        <w:rPr>
          <w:rFonts w:hint="eastAsia" w:ascii="楷体" w:hAnsi="楷体" w:eastAsia="楷体"/>
          <w:b/>
          <w:sz w:val="32"/>
          <w:szCs w:val="32"/>
        </w:rPr>
        <w:t>二、资质信息</w:t>
      </w:r>
    </w:p>
    <w:tbl>
      <w:tblPr>
        <w:tblStyle w:val="2"/>
        <w:tblW w:w="10594" w:type="dxa"/>
        <w:jc w:val="center"/>
        <w:tblLayout w:type="autofit"/>
        <w:tblCellMar>
          <w:top w:w="0" w:type="dxa"/>
          <w:left w:w="108" w:type="dxa"/>
          <w:bottom w:w="0" w:type="dxa"/>
          <w:right w:w="108" w:type="dxa"/>
        </w:tblCellMar>
      </w:tblPr>
      <w:tblGrid>
        <w:gridCol w:w="1671"/>
        <w:gridCol w:w="2336"/>
        <w:gridCol w:w="1672"/>
        <w:gridCol w:w="1671"/>
        <w:gridCol w:w="1550"/>
        <w:gridCol w:w="1694"/>
      </w:tblGrid>
      <w:tr>
        <w:trPr>
          <w:trHeight w:val="785" w:hRule="atLeast"/>
          <w:jc w:val="center"/>
        </w:trPr>
        <w:tc>
          <w:tcPr>
            <w:tcW w:w="167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供应商资质</w:t>
            </w:r>
          </w:p>
        </w:tc>
        <w:tc>
          <w:tcPr>
            <w:tcW w:w="23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资质名称</w:t>
            </w:r>
          </w:p>
        </w:tc>
        <w:tc>
          <w:tcPr>
            <w:tcW w:w="1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批准时间</w:t>
            </w:r>
          </w:p>
        </w:tc>
        <w:tc>
          <w:tcPr>
            <w:tcW w:w="16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审批机关</w:t>
            </w:r>
          </w:p>
        </w:tc>
        <w:tc>
          <w:tcPr>
            <w:tcW w:w="1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等级</w:t>
            </w:r>
          </w:p>
        </w:tc>
        <w:tc>
          <w:tcPr>
            <w:tcW w:w="1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是否年检</w:t>
            </w:r>
          </w:p>
        </w:tc>
      </w:tr>
      <w:tr>
        <w:tblPrEx>
          <w:tblCellMar>
            <w:top w:w="0" w:type="dxa"/>
            <w:left w:w="108" w:type="dxa"/>
            <w:bottom w:w="0" w:type="dxa"/>
            <w:right w:w="108" w:type="dxa"/>
          </w:tblCellMar>
        </w:tblPrEx>
        <w:trPr>
          <w:trHeight w:val="785" w:hRule="atLeast"/>
          <w:jc w:val="center"/>
        </w:trPr>
        <w:tc>
          <w:tcPr>
            <w:tcW w:w="167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3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85" w:hRule="atLeast"/>
          <w:jc w:val="center"/>
        </w:trPr>
        <w:tc>
          <w:tcPr>
            <w:tcW w:w="167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23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85" w:hRule="atLeast"/>
          <w:jc w:val="center"/>
        </w:trPr>
        <w:tc>
          <w:tcPr>
            <w:tcW w:w="16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供应商体系或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产品认证情况</w:t>
            </w:r>
          </w:p>
        </w:tc>
        <w:tc>
          <w:tcPr>
            <w:tcW w:w="400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证书名称</w:t>
            </w:r>
          </w:p>
        </w:tc>
        <w:tc>
          <w:tcPr>
            <w:tcW w:w="16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认证时间</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认证机构</w:t>
            </w: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是否年审</w:t>
            </w:r>
          </w:p>
        </w:tc>
      </w:tr>
      <w:tr>
        <w:tblPrEx>
          <w:tblCellMar>
            <w:top w:w="0" w:type="dxa"/>
            <w:left w:w="108" w:type="dxa"/>
            <w:bottom w:w="0" w:type="dxa"/>
            <w:right w:w="108" w:type="dxa"/>
          </w:tblCellMar>
        </w:tblPrEx>
        <w:trPr>
          <w:trHeight w:val="785" w:hRule="atLeast"/>
          <w:jc w:val="center"/>
        </w:trPr>
        <w:tc>
          <w:tcPr>
            <w:tcW w:w="16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400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85" w:hRule="atLeast"/>
          <w:jc w:val="center"/>
        </w:trPr>
        <w:tc>
          <w:tcPr>
            <w:tcW w:w="16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400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85" w:hRule="atLeast"/>
          <w:jc w:val="center"/>
        </w:trPr>
        <w:tc>
          <w:tcPr>
            <w:tcW w:w="10594"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注：填不下时可加行。</w:t>
            </w:r>
          </w:p>
        </w:tc>
      </w:tr>
    </w:tbl>
    <w:p>
      <w:pPr>
        <w:jc w:val="left"/>
        <w:rPr>
          <w:rFonts w:ascii="楷体" w:hAnsi="楷体" w:eastAsia="楷体"/>
          <w:b/>
          <w:sz w:val="32"/>
          <w:szCs w:val="32"/>
        </w:rPr>
      </w:pPr>
    </w:p>
    <w:p>
      <w:pPr>
        <w:jc w:val="left"/>
        <w:rPr>
          <w:rFonts w:ascii="楷体" w:hAnsi="楷体" w:eastAsia="楷体"/>
          <w:b/>
          <w:sz w:val="32"/>
          <w:szCs w:val="32"/>
        </w:rPr>
      </w:pPr>
      <w:r>
        <w:rPr>
          <w:rFonts w:hint="eastAsia" w:ascii="楷体" w:hAnsi="楷体" w:eastAsia="楷体"/>
          <w:b/>
          <w:sz w:val="32"/>
          <w:szCs w:val="32"/>
        </w:rPr>
        <w:t>三</w:t>
      </w:r>
      <w:r>
        <w:rPr>
          <w:rFonts w:ascii="楷体" w:hAnsi="楷体" w:eastAsia="楷体"/>
          <w:b/>
          <w:sz w:val="32"/>
          <w:szCs w:val="32"/>
        </w:rPr>
        <w:t>、</w:t>
      </w:r>
      <w:r>
        <w:rPr>
          <w:rFonts w:hint="eastAsia" w:ascii="楷体" w:hAnsi="楷体" w:eastAsia="楷体"/>
          <w:b/>
          <w:sz w:val="32"/>
          <w:szCs w:val="32"/>
        </w:rPr>
        <w:t>联系</w:t>
      </w:r>
      <w:r>
        <w:rPr>
          <w:rFonts w:ascii="楷体" w:hAnsi="楷体" w:eastAsia="楷体"/>
          <w:b/>
          <w:sz w:val="32"/>
          <w:szCs w:val="32"/>
        </w:rPr>
        <w:t>信息</w:t>
      </w:r>
    </w:p>
    <w:tbl>
      <w:tblPr>
        <w:tblStyle w:val="2"/>
        <w:tblW w:w="10589" w:type="dxa"/>
        <w:jc w:val="center"/>
        <w:tblLayout w:type="autofit"/>
        <w:tblCellMar>
          <w:top w:w="0" w:type="dxa"/>
          <w:left w:w="108" w:type="dxa"/>
          <w:bottom w:w="0" w:type="dxa"/>
          <w:right w:w="108" w:type="dxa"/>
        </w:tblCellMar>
      </w:tblPr>
      <w:tblGrid>
        <w:gridCol w:w="1908"/>
        <w:gridCol w:w="3673"/>
        <w:gridCol w:w="1703"/>
        <w:gridCol w:w="3305"/>
      </w:tblGrid>
      <w:tr>
        <w:tblPrEx>
          <w:tblCellMar>
            <w:top w:w="0" w:type="dxa"/>
            <w:left w:w="108" w:type="dxa"/>
            <w:bottom w:w="0" w:type="dxa"/>
            <w:right w:w="108" w:type="dxa"/>
          </w:tblCellMar>
        </w:tblPrEx>
        <w:trPr>
          <w:trHeight w:val="812" w:hRule="atLeast"/>
          <w:jc w:val="center"/>
        </w:trPr>
        <w:tc>
          <w:tcPr>
            <w:tcW w:w="19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联系地址</w:t>
            </w:r>
          </w:p>
        </w:tc>
        <w:tc>
          <w:tcPr>
            <w:tcW w:w="3673"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邮政编码</w:t>
            </w:r>
          </w:p>
        </w:tc>
        <w:tc>
          <w:tcPr>
            <w:tcW w:w="330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12" w:hRule="atLeast"/>
          <w:jc w:val="center"/>
        </w:trPr>
        <w:tc>
          <w:tcPr>
            <w:tcW w:w="1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网址</w:t>
            </w:r>
          </w:p>
        </w:tc>
        <w:tc>
          <w:tcPr>
            <w:tcW w:w="868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12" w:hRule="atLeast"/>
          <w:jc w:val="center"/>
        </w:trPr>
        <w:tc>
          <w:tcPr>
            <w:tcW w:w="19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传真</w:t>
            </w:r>
          </w:p>
        </w:tc>
        <w:tc>
          <w:tcPr>
            <w:tcW w:w="3673"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电子邮箱</w:t>
            </w:r>
          </w:p>
        </w:tc>
        <w:tc>
          <w:tcPr>
            <w:tcW w:w="330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12" w:hRule="atLeast"/>
          <w:jc w:val="center"/>
        </w:trPr>
        <w:tc>
          <w:tcPr>
            <w:tcW w:w="19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业务负责人姓名</w:t>
            </w:r>
          </w:p>
        </w:tc>
        <w:tc>
          <w:tcPr>
            <w:tcW w:w="367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固定电话</w:t>
            </w:r>
          </w:p>
        </w:tc>
        <w:tc>
          <w:tcPr>
            <w:tcW w:w="330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12" w:hRule="atLeast"/>
          <w:jc w:val="center"/>
        </w:trPr>
        <w:tc>
          <w:tcPr>
            <w:tcW w:w="19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367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移动电话</w:t>
            </w:r>
          </w:p>
        </w:tc>
        <w:tc>
          <w:tcPr>
            <w:tcW w:w="330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12" w:hRule="atLeast"/>
          <w:jc w:val="center"/>
        </w:trPr>
        <w:tc>
          <w:tcPr>
            <w:tcW w:w="19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367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（备用）</w:t>
            </w: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固定电话</w:t>
            </w:r>
          </w:p>
        </w:tc>
        <w:tc>
          <w:tcPr>
            <w:tcW w:w="330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12" w:hRule="atLeast"/>
          <w:jc w:val="center"/>
        </w:trPr>
        <w:tc>
          <w:tcPr>
            <w:tcW w:w="19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367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7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移动电话</w:t>
            </w:r>
          </w:p>
        </w:tc>
        <w:tc>
          <w:tcPr>
            <w:tcW w:w="330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bl>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r>
        <w:rPr>
          <w:rFonts w:hint="eastAsia" w:ascii="楷体" w:hAnsi="楷体" w:eastAsia="楷体"/>
          <w:b/>
          <w:sz w:val="32"/>
          <w:szCs w:val="32"/>
        </w:rPr>
        <w:t>四</w:t>
      </w:r>
      <w:r>
        <w:rPr>
          <w:rFonts w:ascii="楷体" w:hAnsi="楷体" w:eastAsia="楷体"/>
          <w:b/>
          <w:sz w:val="32"/>
          <w:szCs w:val="32"/>
        </w:rPr>
        <w:t>、业务信息</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059"/>
        <w:gridCol w:w="268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059" w:type="dxa"/>
            <w:shd w:val="clear" w:color="auto" w:fill="auto"/>
            <w:vAlign w:val="center"/>
          </w:tcPr>
          <w:p>
            <w:pPr>
              <w:rPr>
                <w:rFonts w:ascii="宋体" w:hAnsi="宋体"/>
                <w:szCs w:val="21"/>
              </w:rPr>
            </w:pPr>
            <w:r>
              <w:rPr>
                <w:rFonts w:hint="eastAsia" w:ascii="宋体" w:hAnsi="宋体"/>
                <w:szCs w:val="21"/>
              </w:rPr>
              <w:t>供应商</w:t>
            </w:r>
            <w:r>
              <w:rPr>
                <w:rFonts w:ascii="宋体" w:hAnsi="宋体"/>
                <w:szCs w:val="21"/>
              </w:rPr>
              <w:t>雇员人数</w:t>
            </w:r>
          </w:p>
        </w:tc>
        <w:tc>
          <w:tcPr>
            <w:tcW w:w="2059" w:type="dxa"/>
            <w:shd w:val="clear" w:color="auto" w:fill="auto"/>
            <w:vAlign w:val="center"/>
          </w:tcPr>
          <w:p>
            <w:pPr>
              <w:rPr>
                <w:rFonts w:ascii="宋体" w:hAnsi="宋体"/>
                <w:szCs w:val="21"/>
              </w:rPr>
            </w:pPr>
          </w:p>
        </w:tc>
        <w:tc>
          <w:tcPr>
            <w:tcW w:w="2681" w:type="dxa"/>
            <w:shd w:val="clear" w:color="auto" w:fill="auto"/>
            <w:vAlign w:val="center"/>
          </w:tcPr>
          <w:p>
            <w:pPr>
              <w:rPr>
                <w:rFonts w:ascii="宋体" w:hAnsi="宋体"/>
                <w:szCs w:val="21"/>
              </w:rPr>
            </w:pPr>
            <w:r>
              <w:rPr>
                <w:rFonts w:hint="eastAsia" w:ascii="宋体" w:hAnsi="宋体"/>
                <w:szCs w:val="21"/>
              </w:rPr>
              <w:t>中级及</w:t>
            </w:r>
            <w:r>
              <w:rPr>
                <w:rFonts w:ascii="宋体" w:hAnsi="宋体"/>
                <w:szCs w:val="21"/>
              </w:rPr>
              <w:t>以上职称</w:t>
            </w:r>
            <w:r>
              <w:rPr>
                <w:rFonts w:hint="eastAsia" w:ascii="宋体" w:hAnsi="宋体"/>
                <w:szCs w:val="21"/>
              </w:rPr>
              <w:t>人员</w:t>
            </w:r>
            <w:r>
              <w:rPr>
                <w:rFonts w:ascii="宋体" w:hAnsi="宋体"/>
                <w:szCs w:val="21"/>
              </w:rPr>
              <w:t>总数</w:t>
            </w:r>
          </w:p>
        </w:tc>
        <w:tc>
          <w:tcPr>
            <w:tcW w:w="1437" w:type="dxa"/>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059" w:type="dxa"/>
            <w:shd w:val="clear" w:color="auto" w:fill="auto"/>
            <w:vAlign w:val="center"/>
          </w:tcPr>
          <w:p>
            <w:pPr>
              <w:rPr>
                <w:rFonts w:ascii="宋体" w:hAnsi="宋体"/>
                <w:szCs w:val="21"/>
              </w:rPr>
            </w:pPr>
            <w:r>
              <w:rPr>
                <w:rFonts w:hint="eastAsia" w:ascii="宋体" w:hAnsi="宋体"/>
                <w:szCs w:val="21"/>
              </w:rPr>
              <w:t>上年</w:t>
            </w:r>
            <w:r>
              <w:rPr>
                <w:rFonts w:ascii="宋体" w:hAnsi="宋体"/>
                <w:szCs w:val="21"/>
              </w:rPr>
              <w:t>营业额</w:t>
            </w:r>
            <w:r>
              <w:rPr>
                <w:rFonts w:hint="eastAsia" w:ascii="宋体" w:hAnsi="宋体"/>
                <w:szCs w:val="21"/>
              </w:rPr>
              <w:t>（登记）</w:t>
            </w:r>
          </w:p>
        </w:tc>
        <w:tc>
          <w:tcPr>
            <w:tcW w:w="6177" w:type="dxa"/>
            <w:gridSpan w:val="3"/>
            <w:shd w:val="clear" w:color="auto" w:fill="auto"/>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5" w:hRule="atLeast"/>
          <w:jc w:val="center"/>
        </w:trPr>
        <w:tc>
          <w:tcPr>
            <w:tcW w:w="2059" w:type="dxa"/>
            <w:shd w:val="clear" w:color="auto" w:fill="auto"/>
            <w:vAlign w:val="center"/>
          </w:tcPr>
          <w:p>
            <w:pPr>
              <w:jc w:val="center"/>
              <w:rPr>
                <w:rFonts w:ascii="宋体" w:hAnsi="宋体"/>
                <w:szCs w:val="21"/>
              </w:rPr>
            </w:pPr>
            <w:r>
              <w:rPr>
                <w:rFonts w:hint="eastAsia" w:ascii="宋体" w:hAnsi="宋体"/>
                <w:szCs w:val="21"/>
              </w:rPr>
              <w:t>所属</w:t>
            </w:r>
            <w:r>
              <w:rPr>
                <w:rFonts w:ascii="宋体" w:hAnsi="宋体"/>
                <w:szCs w:val="21"/>
              </w:rPr>
              <w:t>行业</w:t>
            </w:r>
          </w:p>
        </w:tc>
        <w:tc>
          <w:tcPr>
            <w:tcW w:w="6177" w:type="dxa"/>
            <w:gridSpan w:val="3"/>
            <w:shd w:val="clear" w:color="auto" w:fill="auto"/>
            <w:vAlign w:val="center"/>
          </w:tcPr>
          <w:p>
            <w:pPr>
              <w:rPr>
                <w:rFonts w:ascii="宋体" w:hAnsi="宋体"/>
                <w:szCs w:val="21"/>
              </w:rPr>
            </w:pPr>
            <w:r>
              <w:rPr>
                <w:rFonts w:ascii="Calibri" w:hAnsi="Calibri"/>
                <w:sz w:val="32"/>
                <w:szCs w:val="32"/>
              </w:rPr>
              <w:t>□</w:t>
            </w:r>
            <w:r>
              <w:rPr>
                <w:rFonts w:hint="eastAsia" w:ascii="宋体" w:hAnsi="宋体"/>
                <w:szCs w:val="21"/>
              </w:rPr>
              <w:t xml:space="preserve">金融业 </w:t>
            </w:r>
            <w:r>
              <w:rPr>
                <w:rFonts w:ascii="宋体" w:hAnsi="宋体"/>
                <w:szCs w:val="21"/>
              </w:rPr>
              <w:t xml:space="preserve">      </w:t>
            </w:r>
            <w:r>
              <w:rPr>
                <w:rFonts w:hint="eastAsia" w:ascii="宋体" w:hAnsi="宋体"/>
                <w:szCs w:val="21"/>
              </w:rPr>
              <w:t xml:space="preserve"> </w:t>
            </w:r>
            <w:r>
              <w:rPr>
                <w:rFonts w:ascii="Calibri" w:hAnsi="Calibri"/>
                <w:sz w:val="32"/>
                <w:szCs w:val="32"/>
              </w:rPr>
              <w:t>□</w:t>
            </w:r>
            <w:r>
              <w:rPr>
                <w:rFonts w:hint="eastAsia" w:ascii="宋体" w:hAnsi="宋体"/>
                <w:szCs w:val="21"/>
              </w:rPr>
              <w:t>科学研究</w:t>
            </w:r>
            <w:r>
              <w:rPr>
                <w:rFonts w:ascii="宋体" w:hAnsi="宋体"/>
                <w:szCs w:val="21"/>
              </w:rPr>
              <w:t>技术服务业</w:t>
            </w:r>
            <w:r>
              <w:rPr>
                <w:rFonts w:hint="eastAsia" w:ascii="宋体" w:hAnsi="宋体"/>
                <w:szCs w:val="21"/>
              </w:rPr>
              <w:t xml:space="preserve">  </w:t>
            </w:r>
            <w:r>
              <w:rPr>
                <w:rFonts w:ascii="宋体" w:hAnsi="宋体"/>
                <w:szCs w:val="21"/>
              </w:rPr>
              <w:t xml:space="preserve"> </w:t>
            </w:r>
            <w:r>
              <w:rPr>
                <w:rFonts w:ascii="Calibri" w:hAnsi="Calibri"/>
                <w:sz w:val="32"/>
                <w:szCs w:val="32"/>
              </w:rPr>
              <w:t>□</w:t>
            </w:r>
            <w:r>
              <w:rPr>
                <w:rFonts w:hint="eastAsia" w:ascii="宋体" w:hAnsi="宋体"/>
                <w:szCs w:val="21"/>
              </w:rPr>
              <w:t>文化体育和</w:t>
            </w:r>
            <w:r>
              <w:rPr>
                <w:rFonts w:ascii="宋体" w:hAnsi="宋体"/>
                <w:szCs w:val="21"/>
              </w:rPr>
              <w:t>娱乐业</w:t>
            </w:r>
          </w:p>
          <w:p>
            <w:pPr>
              <w:rPr>
                <w:rFonts w:ascii="宋体" w:hAnsi="宋体"/>
                <w:szCs w:val="21"/>
              </w:rPr>
            </w:pPr>
            <w:r>
              <w:rPr>
                <w:rFonts w:ascii="Calibri" w:hAnsi="Calibri"/>
                <w:sz w:val="32"/>
                <w:szCs w:val="32"/>
              </w:rPr>
              <w:t>□</w:t>
            </w:r>
            <w:r>
              <w:rPr>
                <w:rFonts w:hint="eastAsia" w:ascii="宋体" w:hAnsi="宋体"/>
                <w:szCs w:val="21"/>
              </w:rPr>
              <w:t>批发和</w:t>
            </w:r>
            <w:r>
              <w:rPr>
                <w:rFonts w:ascii="宋体" w:hAnsi="宋体"/>
                <w:szCs w:val="21"/>
              </w:rPr>
              <w:t>零售业</w:t>
            </w:r>
            <w:r>
              <w:rPr>
                <w:rFonts w:hint="eastAsia" w:ascii="宋体" w:hAnsi="宋体"/>
                <w:szCs w:val="21"/>
              </w:rPr>
              <w:t xml:space="preserve">  </w:t>
            </w:r>
            <w:r>
              <w:rPr>
                <w:rFonts w:ascii="Calibri" w:hAnsi="Calibri"/>
                <w:sz w:val="32"/>
                <w:szCs w:val="32"/>
              </w:rPr>
              <w:t>□</w:t>
            </w:r>
            <w:r>
              <w:rPr>
                <w:rFonts w:hint="eastAsia" w:ascii="宋体" w:hAnsi="宋体"/>
                <w:szCs w:val="21"/>
              </w:rPr>
              <w:t>水利、</w:t>
            </w:r>
            <w:r>
              <w:rPr>
                <w:rFonts w:ascii="宋体" w:hAnsi="宋体"/>
                <w:szCs w:val="21"/>
              </w:rPr>
              <w:t>环境</w:t>
            </w:r>
            <w:r>
              <w:rPr>
                <w:rFonts w:hint="eastAsia" w:ascii="宋体" w:hAnsi="宋体"/>
                <w:szCs w:val="21"/>
              </w:rPr>
              <w:t>和</w:t>
            </w:r>
            <w:r>
              <w:rPr>
                <w:rFonts w:ascii="宋体" w:hAnsi="宋体"/>
                <w:szCs w:val="21"/>
              </w:rPr>
              <w:t>公共设施管理业</w:t>
            </w:r>
          </w:p>
          <w:p>
            <w:pPr>
              <w:rPr>
                <w:rFonts w:ascii="宋体" w:hAnsi="宋体"/>
                <w:szCs w:val="21"/>
              </w:rPr>
            </w:pPr>
            <w:r>
              <w:rPr>
                <w:rFonts w:ascii="Calibri" w:hAnsi="Calibri"/>
                <w:sz w:val="32"/>
                <w:szCs w:val="32"/>
              </w:rPr>
              <w:t>□</w:t>
            </w:r>
            <w:r>
              <w:rPr>
                <w:rFonts w:hint="eastAsia" w:ascii="宋体" w:hAnsi="宋体"/>
                <w:szCs w:val="21"/>
              </w:rPr>
              <w:t xml:space="preserve">建筑业  </w:t>
            </w:r>
            <w:r>
              <w:rPr>
                <w:rFonts w:ascii="宋体" w:hAnsi="宋体"/>
                <w:szCs w:val="21"/>
              </w:rPr>
              <w:t xml:space="preserve">      </w:t>
            </w:r>
            <w:r>
              <w:rPr>
                <w:rFonts w:ascii="Calibri" w:hAnsi="Calibri"/>
                <w:sz w:val="32"/>
                <w:szCs w:val="32"/>
              </w:rPr>
              <w:t>□</w:t>
            </w:r>
            <w:r>
              <w:rPr>
                <w:rFonts w:hint="eastAsia" w:ascii="宋体" w:hAnsi="宋体"/>
                <w:szCs w:val="21"/>
              </w:rPr>
              <w:t xml:space="preserve">制造业  </w:t>
            </w:r>
            <w:r>
              <w:rPr>
                <w:rFonts w:ascii="宋体" w:hAnsi="宋体"/>
                <w:szCs w:val="21"/>
              </w:rPr>
              <w:t xml:space="preserve">             </w:t>
            </w:r>
            <w:r>
              <w:rPr>
                <w:rFonts w:ascii="Calibri" w:hAnsi="Calibri"/>
                <w:sz w:val="32"/>
                <w:szCs w:val="32"/>
              </w:rPr>
              <w:t>□</w:t>
            </w:r>
            <w:r>
              <w:rPr>
                <w:rFonts w:hint="eastAsia" w:ascii="宋体" w:hAnsi="宋体"/>
                <w:szCs w:val="21"/>
              </w:rPr>
              <w:t xml:space="preserve">采矿业  </w:t>
            </w:r>
          </w:p>
          <w:p>
            <w:pPr>
              <w:rPr>
                <w:rFonts w:ascii="宋体" w:hAnsi="宋体"/>
                <w:szCs w:val="21"/>
              </w:rPr>
            </w:pPr>
            <w:r>
              <w:rPr>
                <w:rFonts w:ascii="Calibri" w:hAnsi="Calibri"/>
                <w:sz w:val="32"/>
                <w:szCs w:val="32"/>
              </w:rPr>
              <w:t>□</w:t>
            </w:r>
            <w:r>
              <w:rPr>
                <w:rFonts w:hint="eastAsia" w:ascii="宋体" w:hAnsi="宋体"/>
                <w:szCs w:val="21"/>
              </w:rPr>
              <w:t xml:space="preserve">房地产业   </w:t>
            </w:r>
            <w:r>
              <w:rPr>
                <w:rFonts w:ascii="宋体" w:hAnsi="宋体"/>
                <w:szCs w:val="21"/>
              </w:rPr>
              <w:t xml:space="preserve">  </w:t>
            </w:r>
            <w:r>
              <w:rPr>
                <w:rFonts w:hint="eastAsia" w:ascii="宋体" w:hAnsi="宋体"/>
                <w:szCs w:val="21"/>
              </w:rPr>
              <w:t xml:space="preserve"> </w:t>
            </w:r>
            <w:r>
              <w:rPr>
                <w:rFonts w:ascii="Calibri" w:hAnsi="Calibri"/>
                <w:sz w:val="32"/>
                <w:szCs w:val="32"/>
              </w:rPr>
              <w:t>□</w:t>
            </w:r>
            <w:r>
              <w:rPr>
                <w:rFonts w:hint="eastAsia" w:ascii="宋体" w:hAnsi="宋体"/>
                <w:szCs w:val="21"/>
              </w:rPr>
              <w:t>信息</w:t>
            </w:r>
            <w:r>
              <w:rPr>
                <w:rFonts w:ascii="宋体" w:hAnsi="宋体"/>
                <w:szCs w:val="21"/>
              </w:rPr>
              <w:t>传输、</w:t>
            </w:r>
            <w:r>
              <w:rPr>
                <w:rFonts w:hint="eastAsia" w:ascii="宋体" w:hAnsi="宋体"/>
                <w:szCs w:val="21"/>
              </w:rPr>
              <w:t>软件和</w:t>
            </w:r>
            <w:r>
              <w:rPr>
                <w:rFonts w:ascii="宋体" w:hAnsi="宋体"/>
                <w:szCs w:val="21"/>
              </w:rPr>
              <w:t>信息技术服务业</w:t>
            </w:r>
          </w:p>
          <w:p>
            <w:pPr>
              <w:rPr>
                <w:rFonts w:ascii="宋体" w:hAnsi="宋体"/>
                <w:szCs w:val="21"/>
              </w:rPr>
            </w:pPr>
            <w:r>
              <w:rPr>
                <w:rFonts w:ascii="Calibri" w:hAnsi="Calibri"/>
                <w:sz w:val="32"/>
                <w:szCs w:val="32"/>
              </w:rPr>
              <w:t>□</w:t>
            </w:r>
            <w:r>
              <w:rPr>
                <w:rFonts w:hint="eastAsia" w:ascii="宋体" w:hAnsi="宋体"/>
                <w:szCs w:val="21"/>
              </w:rPr>
              <w:t>居民</w:t>
            </w:r>
            <w:r>
              <w:rPr>
                <w:rFonts w:ascii="宋体" w:hAnsi="宋体"/>
                <w:szCs w:val="21"/>
              </w:rPr>
              <w:t>服务</w:t>
            </w:r>
            <w:r>
              <w:rPr>
                <w:rFonts w:hint="eastAsia" w:ascii="宋体" w:hAnsi="宋体"/>
                <w:szCs w:val="21"/>
              </w:rPr>
              <w:t>、</w:t>
            </w:r>
            <w:r>
              <w:rPr>
                <w:rFonts w:ascii="宋体" w:hAnsi="宋体"/>
                <w:szCs w:val="21"/>
              </w:rPr>
              <w:t>修理</w:t>
            </w:r>
            <w:r>
              <w:rPr>
                <w:rFonts w:hint="eastAsia" w:ascii="宋体" w:hAnsi="宋体"/>
                <w:szCs w:val="21"/>
              </w:rPr>
              <w:t>和其他</w:t>
            </w:r>
            <w:r>
              <w:rPr>
                <w:rFonts w:ascii="宋体" w:hAnsi="宋体"/>
                <w:szCs w:val="21"/>
              </w:rPr>
              <w:t>服务</w:t>
            </w:r>
            <w:r>
              <w:rPr>
                <w:rFonts w:hint="eastAsia" w:ascii="宋体" w:hAnsi="宋体"/>
                <w:szCs w:val="21"/>
              </w:rPr>
              <w:t xml:space="preserve">             </w:t>
            </w:r>
            <w:r>
              <w:rPr>
                <w:rFonts w:ascii="Calibri" w:hAnsi="Calibri"/>
                <w:sz w:val="32"/>
                <w:szCs w:val="32"/>
              </w:rPr>
              <w:t>□</w:t>
            </w:r>
            <w:r>
              <w:rPr>
                <w:rFonts w:hint="eastAsia" w:ascii="宋体" w:hAnsi="宋体"/>
                <w:szCs w:val="21"/>
              </w:rPr>
              <w:t>租赁</w:t>
            </w:r>
            <w:r>
              <w:rPr>
                <w:rFonts w:ascii="宋体" w:hAnsi="宋体"/>
                <w:szCs w:val="21"/>
              </w:rPr>
              <w:t>和商务服务</w:t>
            </w:r>
            <w:r>
              <w:rPr>
                <w:rFonts w:hint="eastAsia" w:ascii="宋体" w:hAnsi="宋体"/>
                <w:szCs w:val="21"/>
              </w:rPr>
              <w:t xml:space="preserve">业    </w:t>
            </w:r>
          </w:p>
          <w:p>
            <w:pPr>
              <w:rPr>
                <w:rFonts w:ascii="Calibri" w:hAnsi="Calibri"/>
              </w:rPr>
            </w:pPr>
            <w:r>
              <w:rPr>
                <w:rFonts w:ascii="Calibri" w:hAnsi="Calibri"/>
                <w:sz w:val="32"/>
                <w:szCs w:val="32"/>
              </w:rPr>
              <w:t>□</w:t>
            </w:r>
            <w:r>
              <w:rPr>
                <w:rFonts w:hint="eastAsia" w:ascii="宋体" w:hAnsi="宋体"/>
                <w:szCs w:val="21"/>
              </w:rPr>
              <w:t>公共</w:t>
            </w:r>
            <w:r>
              <w:rPr>
                <w:rFonts w:ascii="宋体" w:hAnsi="宋体"/>
                <w:szCs w:val="21"/>
              </w:rPr>
              <w:t>管理、社会保障</w:t>
            </w:r>
            <w:r>
              <w:rPr>
                <w:rFonts w:hint="eastAsia" w:ascii="宋体" w:hAnsi="宋体"/>
                <w:szCs w:val="21"/>
              </w:rPr>
              <w:t>和</w:t>
            </w:r>
            <w:r>
              <w:rPr>
                <w:rFonts w:ascii="宋体" w:hAnsi="宋体"/>
                <w:szCs w:val="21"/>
              </w:rPr>
              <w:t>社会组织</w:t>
            </w:r>
            <w:r>
              <w:rPr>
                <w:rFonts w:hint="eastAsia" w:ascii="宋体" w:hAnsi="宋体"/>
                <w:szCs w:val="21"/>
              </w:rPr>
              <w:t xml:space="preserve">         </w:t>
            </w:r>
            <w:r>
              <w:rPr>
                <w:rFonts w:ascii="Calibri" w:hAnsi="Calibri"/>
                <w:sz w:val="32"/>
                <w:szCs w:val="32"/>
              </w:rPr>
              <w:t>□</w:t>
            </w:r>
            <w:r>
              <w:rPr>
                <w:rFonts w:hint="eastAsia" w:ascii="宋体" w:hAnsi="宋体"/>
                <w:szCs w:val="21"/>
              </w:rPr>
              <w:t>住宿</w:t>
            </w:r>
            <w:r>
              <w:rPr>
                <w:rFonts w:ascii="宋体" w:hAnsi="宋体"/>
                <w:szCs w:val="21"/>
              </w:rPr>
              <w:t>和</w:t>
            </w:r>
            <w:r>
              <w:rPr>
                <w:rFonts w:hint="eastAsia" w:ascii="宋体" w:hAnsi="宋体"/>
                <w:szCs w:val="21"/>
              </w:rPr>
              <w:t>餐饮</w:t>
            </w:r>
            <w:r>
              <w:rPr>
                <w:rFonts w:ascii="宋体" w:hAnsi="宋体"/>
                <w:szCs w:val="21"/>
              </w:rPr>
              <w:t>业</w:t>
            </w:r>
          </w:p>
          <w:p>
            <w:pPr>
              <w:rPr>
                <w:rFonts w:ascii="宋体" w:hAnsi="宋体"/>
                <w:szCs w:val="21"/>
              </w:rPr>
            </w:pPr>
            <w:r>
              <w:rPr>
                <w:rFonts w:ascii="Calibri" w:hAnsi="Calibri"/>
                <w:sz w:val="32"/>
                <w:szCs w:val="32"/>
              </w:rPr>
              <w:t>□</w:t>
            </w:r>
            <w:r>
              <w:rPr>
                <w:rFonts w:hint="eastAsia" w:ascii="宋体" w:hAnsi="宋体"/>
                <w:szCs w:val="21"/>
              </w:rPr>
              <w:t>国际</w:t>
            </w:r>
            <w:r>
              <w:rPr>
                <w:rFonts w:ascii="宋体" w:hAnsi="宋体"/>
                <w:szCs w:val="21"/>
              </w:rPr>
              <w:t>组织</w:t>
            </w:r>
            <w:r>
              <w:rPr>
                <w:rFonts w:hint="eastAsia" w:ascii="宋体" w:hAnsi="宋体"/>
                <w:szCs w:val="21"/>
              </w:rPr>
              <w:t xml:space="preserve">      </w:t>
            </w:r>
            <w:r>
              <w:rPr>
                <w:rFonts w:ascii="Calibri" w:hAnsi="Calibri"/>
                <w:sz w:val="32"/>
                <w:szCs w:val="32"/>
              </w:rPr>
              <w:t>□</w:t>
            </w:r>
            <w:r>
              <w:rPr>
                <w:rFonts w:hint="eastAsia" w:ascii="宋体" w:hAnsi="宋体"/>
                <w:szCs w:val="21"/>
              </w:rPr>
              <w:t>农、</w:t>
            </w:r>
            <w:r>
              <w:rPr>
                <w:rFonts w:ascii="宋体" w:hAnsi="宋体"/>
                <w:szCs w:val="21"/>
              </w:rPr>
              <w:t>林、牧、渔</w:t>
            </w:r>
            <w:r>
              <w:rPr>
                <w:rFonts w:hint="eastAsia" w:ascii="宋体" w:hAnsi="宋体"/>
                <w:szCs w:val="21"/>
              </w:rPr>
              <w:t xml:space="preserve">       </w:t>
            </w:r>
            <w:r>
              <w:rPr>
                <w:rFonts w:ascii="Calibri" w:hAnsi="Calibri"/>
                <w:sz w:val="32"/>
                <w:szCs w:val="32"/>
              </w:rPr>
              <w:t>□</w:t>
            </w:r>
            <w:r>
              <w:rPr>
                <w:rFonts w:hint="eastAsia" w:ascii="宋体" w:hAnsi="宋体"/>
                <w:szCs w:val="21"/>
              </w:rPr>
              <w:t>卫生</w:t>
            </w:r>
            <w:r>
              <w:rPr>
                <w:rFonts w:ascii="宋体" w:hAnsi="宋体"/>
                <w:szCs w:val="21"/>
              </w:rPr>
              <w:t>和社会工作</w:t>
            </w:r>
          </w:p>
          <w:p>
            <w:pPr>
              <w:rPr>
                <w:rFonts w:ascii="宋体" w:hAnsi="宋体"/>
                <w:szCs w:val="21"/>
              </w:rPr>
            </w:pPr>
            <w:r>
              <w:rPr>
                <w:rFonts w:ascii="Calibri" w:hAnsi="Calibri"/>
                <w:sz w:val="32"/>
                <w:szCs w:val="32"/>
              </w:rPr>
              <w:t>□</w:t>
            </w:r>
            <w:r>
              <w:rPr>
                <w:rFonts w:hint="eastAsia" w:ascii="宋体" w:hAnsi="宋体"/>
                <w:szCs w:val="21"/>
              </w:rPr>
              <w:t>交通运输、</w:t>
            </w:r>
            <w:r>
              <w:rPr>
                <w:rFonts w:ascii="宋体" w:hAnsi="宋体"/>
                <w:szCs w:val="21"/>
              </w:rPr>
              <w:t>仓储</w:t>
            </w:r>
            <w:r>
              <w:rPr>
                <w:rFonts w:hint="eastAsia" w:ascii="宋体" w:hAnsi="宋体"/>
                <w:szCs w:val="21"/>
              </w:rPr>
              <w:t>和</w:t>
            </w:r>
            <w:r>
              <w:rPr>
                <w:rFonts w:ascii="宋体" w:hAnsi="宋体"/>
                <w:szCs w:val="21"/>
              </w:rPr>
              <w:t>邮政业</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Calibri" w:hAnsi="Calibri"/>
                <w:sz w:val="32"/>
                <w:szCs w:val="32"/>
              </w:rPr>
              <w:t>□</w:t>
            </w:r>
            <w:r>
              <w:rPr>
                <w:rFonts w:hint="eastAsia" w:ascii="宋体" w:hAnsi="宋体"/>
                <w:szCs w:val="21"/>
              </w:rPr>
              <w:t>教育</w:t>
            </w:r>
          </w:p>
          <w:p>
            <w:pPr>
              <w:rPr>
                <w:rFonts w:ascii="宋体" w:hAnsi="宋体"/>
                <w:szCs w:val="21"/>
              </w:rPr>
            </w:pPr>
            <w:r>
              <w:rPr>
                <w:rFonts w:ascii="Calibri" w:hAnsi="Calibri"/>
                <w:sz w:val="32"/>
                <w:szCs w:val="32"/>
              </w:rPr>
              <w:t>□</w:t>
            </w:r>
            <w:r>
              <w:rPr>
                <w:rFonts w:hint="eastAsia" w:ascii="宋体" w:hAnsi="宋体"/>
                <w:szCs w:val="21"/>
              </w:rPr>
              <w:t>电力</w:t>
            </w:r>
            <w:r>
              <w:rPr>
                <w:rFonts w:ascii="宋体" w:hAnsi="宋体"/>
                <w:szCs w:val="21"/>
              </w:rPr>
              <w:t>、热力、</w:t>
            </w:r>
            <w:r>
              <w:rPr>
                <w:rFonts w:hint="eastAsia" w:ascii="宋体" w:hAnsi="宋体"/>
                <w:szCs w:val="21"/>
              </w:rPr>
              <w:t>燃气</w:t>
            </w:r>
            <w:r>
              <w:rPr>
                <w:rFonts w:ascii="宋体" w:hAnsi="宋体"/>
                <w:szCs w:val="21"/>
              </w:rPr>
              <w:t>及</w:t>
            </w:r>
            <w:r>
              <w:rPr>
                <w:rFonts w:hint="eastAsia" w:ascii="宋体" w:hAnsi="宋体"/>
                <w:szCs w:val="21"/>
              </w:rPr>
              <w:t>水</w:t>
            </w:r>
            <w:r>
              <w:rPr>
                <w:rFonts w:ascii="宋体" w:hAnsi="宋体"/>
                <w:szCs w:val="21"/>
              </w:rPr>
              <w:t>生产</w:t>
            </w:r>
            <w:r>
              <w:rPr>
                <w:rFonts w:hint="eastAsia" w:ascii="宋体" w:hAnsi="宋体"/>
                <w:szCs w:val="21"/>
              </w:rPr>
              <w:t>和</w:t>
            </w:r>
            <w:r>
              <w:rPr>
                <w:rFonts w:ascii="宋体" w:hAnsi="宋体"/>
                <w:szCs w:val="21"/>
              </w:rPr>
              <w:t>供应业</w:t>
            </w:r>
          </w:p>
          <w:p>
            <w:pPr>
              <w:rPr>
                <w:rFonts w:ascii="宋体" w:hAnsi="宋体"/>
                <w:szCs w:val="21"/>
              </w:rPr>
            </w:pPr>
          </w:p>
        </w:tc>
      </w:tr>
    </w:tbl>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楷体" w:hAnsi="楷体" w:eastAsia="楷体"/>
          <w:b/>
          <w:sz w:val="32"/>
          <w:szCs w:val="32"/>
        </w:rPr>
      </w:pPr>
      <w:r>
        <w:rPr>
          <w:rFonts w:hint="eastAsia" w:ascii="楷体" w:hAnsi="楷体" w:eastAsia="楷体"/>
          <w:b/>
          <w:sz w:val="32"/>
          <w:szCs w:val="32"/>
        </w:rPr>
        <w:t>五</w:t>
      </w:r>
      <w:r>
        <w:rPr>
          <w:rFonts w:ascii="楷体" w:hAnsi="楷体" w:eastAsia="楷体"/>
          <w:b/>
          <w:sz w:val="32"/>
          <w:szCs w:val="32"/>
        </w:rPr>
        <w:t>、</w:t>
      </w:r>
      <w:r>
        <w:rPr>
          <w:rFonts w:hint="eastAsia" w:ascii="楷体" w:hAnsi="楷体" w:eastAsia="楷体"/>
          <w:b/>
          <w:sz w:val="32"/>
          <w:szCs w:val="32"/>
        </w:rPr>
        <w:t>近年完成的项目情况表</w:t>
      </w:r>
    </w:p>
    <w:tbl>
      <w:tblPr>
        <w:tblStyle w:val="2"/>
        <w:tblW w:w="92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tcPr>
          <w:p>
            <w:pPr>
              <w:topLinePunct/>
              <w:spacing w:line="440" w:lineRule="exact"/>
              <w:jc w:val="center"/>
              <w:rPr>
                <w:szCs w:val="21"/>
              </w:rPr>
            </w:pPr>
            <w:r>
              <w:rPr>
                <w:rFonts w:hint="eastAsia"/>
                <w:szCs w:val="21"/>
              </w:rPr>
              <w:t>项目名称</w:t>
            </w:r>
          </w:p>
        </w:tc>
        <w:tc>
          <w:tcPr>
            <w:tcW w:w="677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tcPr>
          <w:p>
            <w:pPr>
              <w:topLinePunct/>
              <w:spacing w:line="440" w:lineRule="exact"/>
              <w:jc w:val="center"/>
              <w:rPr>
                <w:szCs w:val="21"/>
              </w:rPr>
            </w:pPr>
            <w:r>
              <w:rPr>
                <w:rFonts w:hint="eastAsia"/>
                <w:szCs w:val="21"/>
              </w:rPr>
              <w:t>项目所在地</w:t>
            </w:r>
          </w:p>
        </w:tc>
        <w:tc>
          <w:tcPr>
            <w:tcW w:w="677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tcPr>
          <w:p>
            <w:pPr>
              <w:topLinePunct/>
              <w:spacing w:line="440" w:lineRule="exact"/>
              <w:jc w:val="center"/>
              <w:rPr>
                <w:szCs w:val="21"/>
              </w:rPr>
            </w:pPr>
            <w:r>
              <w:rPr>
                <w:rFonts w:hint="eastAsia"/>
                <w:szCs w:val="21"/>
              </w:rPr>
              <w:t>发包人名称</w:t>
            </w:r>
          </w:p>
        </w:tc>
        <w:tc>
          <w:tcPr>
            <w:tcW w:w="677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tcPr>
          <w:p>
            <w:pPr>
              <w:topLinePunct/>
              <w:spacing w:line="440" w:lineRule="exact"/>
              <w:jc w:val="center"/>
              <w:rPr>
                <w:szCs w:val="21"/>
              </w:rPr>
            </w:pPr>
            <w:r>
              <w:rPr>
                <w:rFonts w:hint="eastAsia"/>
                <w:szCs w:val="21"/>
              </w:rPr>
              <w:t>发包人地址</w:t>
            </w:r>
          </w:p>
        </w:tc>
        <w:tc>
          <w:tcPr>
            <w:tcW w:w="677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tcPr>
          <w:p>
            <w:pPr>
              <w:topLinePunct/>
              <w:spacing w:line="440" w:lineRule="exact"/>
              <w:jc w:val="center"/>
              <w:rPr>
                <w:szCs w:val="21"/>
              </w:rPr>
            </w:pPr>
            <w:r>
              <w:rPr>
                <w:rFonts w:hint="eastAsia"/>
                <w:szCs w:val="21"/>
              </w:rPr>
              <w:t>发包人电话</w:t>
            </w:r>
          </w:p>
        </w:tc>
        <w:tc>
          <w:tcPr>
            <w:tcW w:w="677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tcPr>
          <w:p>
            <w:pPr>
              <w:topLinePunct/>
              <w:spacing w:line="440" w:lineRule="exact"/>
              <w:jc w:val="center"/>
              <w:rPr>
                <w:szCs w:val="21"/>
              </w:rPr>
            </w:pPr>
            <w:r>
              <w:rPr>
                <w:rFonts w:hint="eastAsia"/>
                <w:szCs w:val="21"/>
              </w:rPr>
              <w:t>合同价格</w:t>
            </w:r>
          </w:p>
        </w:tc>
        <w:tc>
          <w:tcPr>
            <w:tcW w:w="677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tcPr>
          <w:p>
            <w:pPr>
              <w:topLinePunct/>
              <w:spacing w:line="440" w:lineRule="exact"/>
              <w:jc w:val="center"/>
              <w:rPr>
                <w:szCs w:val="21"/>
              </w:rPr>
            </w:pPr>
            <w:r>
              <w:rPr>
                <w:rFonts w:hint="eastAsia"/>
                <w:szCs w:val="21"/>
              </w:rPr>
              <w:t>开工日期</w:t>
            </w:r>
          </w:p>
        </w:tc>
        <w:tc>
          <w:tcPr>
            <w:tcW w:w="677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tcPr>
          <w:p>
            <w:pPr>
              <w:topLinePunct/>
              <w:spacing w:line="400" w:lineRule="atLeast"/>
              <w:jc w:val="center"/>
              <w:rPr>
                <w:szCs w:val="21"/>
              </w:rPr>
            </w:pPr>
            <w:r>
              <w:rPr>
                <w:rFonts w:hint="eastAsia"/>
                <w:szCs w:val="21"/>
              </w:rPr>
              <w:t>交（竣）工日期</w:t>
            </w:r>
          </w:p>
        </w:tc>
        <w:tc>
          <w:tcPr>
            <w:tcW w:w="677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tcPr>
          <w:p>
            <w:pPr>
              <w:topLinePunct/>
              <w:spacing w:line="440" w:lineRule="exact"/>
              <w:jc w:val="center"/>
              <w:rPr>
                <w:szCs w:val="21"/>
              </w:rPr>
            </w:pPr>
            <w:r>
              <w:rPr>
                <w:rFonts w:hint="eastAsia"/>
                <w:szCs w:val="21"/>
              </w:rPr>
              <w:t>承担的工作</w:t>
            </w:r>
          </w:p>
        </w:tc>
        <w:tc>
          <w:tcPr>
            <w:tcW w:w="677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tcPr>
          <w:p>
            <w:pPr>
              <w:topLinePunct/>
              <w:spacing w:line="440" w:lineRule="exact"/>
              <w:jc w:val="center"/>
              <w:rPr>
                <w:szCs w:val="21"/>
              </w:rPr>
            </w:pPr>
            <w:r>
              <w:rPr>
                <w:rFonts w:hint="eastAsia"/>
                <w:szCs w:val="21"/>
              </w:rPr>
              <w:t>工程质量</w:t>
            </w:r>
          </w:p>
        </w:tc>
        <w:tc>
          <w:tcPr>
            <w:tcW w:w="6773" w:type="dxa"/>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457" w:type="dxa"/>
          </w:tcPr>
          <w:p>
            <w:pPr>
              <w:topLinePunct/>
              <w:spacing w:line="440" w:lineRule="exact"/>
              <w:jc w:val="center"/>
              <w:rPr>
                <w:szCs w:val="21"/>
              </w:rPr>
            </w:pPr>
            <w:r>
              <w:rPr>
                <w:rFonts w:hint="eastAsia"/>
                <w:szCs w:val="21"/>
              </w:rPr>
              <w:t>备注</w:t>
            </w:r>
          </w:p>
        </w:tc>
        <w:tc>
          <w:tcPr>
            <w:tcW w:w="6773" w:type="dxa"/>
          </w:tcPr>
          <w:p>
            <w:pPr>
              <w:topLinePunct/>
              <w:spacing w:line="440" w:lineRule="exact"/>
              <w:rPr>
                <w:szCs w:val="21"/>
              </w:rPr>
            </w:pPr>
          </w:p>
        </w:tc>
      </w:tr>
    </w:tbl>
    <w:p>
      <w:pPr>
        <w:spacing w:line="440" w:lineRule="exact"/>
        <w:ind w:right="111" w:rightChars="53"/>
        <w:rPr>
          <w:rFonts w:ascii="宋体" w:hAnsi="宋体"/>
          <w:szCs w:val="21"/>
        </w:rPr>
      </w:pPr>
      <w:r>
        <w:rPr>
          <w:rFonts w:hint="eastAsia" w:ascii="宋体" w:hAnsi="宋体"/>
          <w:szCs w:val="21"/>
        </w:rPr>
        <w:t>备注：</w:t>
      </w:r>
    </w:p>
    <w:p>
      <w:pPr>
        <w:spacing w:line="440" w:lineRule="exact"/>
        <w:ind w:right="111" w:rightChars="53" w:firstLine="420" w:firstLineChars="200"/>
        <w:rPr>
          <w:rFonts w:ascii="宋体" w:hAnsi="宋体"/>
          <w:szCs w:val="21"/>
        </w:rPr>
      </w:pPr>
      <w:r>
        <w:rPr>
          <w:rFonts w:hint="eastAsia" w:ascii="宋体" w:hAnsi="宋体"/>
          <w:szCs w:val="21"/>
        </w:rPr>
        <w:t>1.每张表只填写一个项目，并标明序号，供应商</w:t>
      </w:r>
      <w:r>
        <w:rPr>
          <w:rFonts w:ascii="宋体" w:hAnsi="宋体"/>
          <w:szCs w:val="21"/>
        </w:rPr>
        <w:t>最多提交</w:t>
      </w:r>
      <w:r>
        <w:rPr>
          <w:rFonts w:hint="eastAsia" w:ascii="宋体" w:hAnsi="宋体"/>
          <w:szCs w:val="21"/>
        </w:rPr>
        <w:t>10个</w:t>
      </w:r>
      <w:r>
        <w:rPr>
          <w:rFonts w:ascii="宋体" w:hAnsi="宋体"/>
          <w:szCs w:val="21"/>
        </w:rPr>
        <w:t>业绩项目</w:t>
      </w:r>
      <w:r>
        <w:rPr>
          <w:rFonts w:hint="eastAsia" w:ascii="宋体" w:hAnsi="宋体"/>
          <w:szCs w:val="21"/>
        </w:rPr>
        <w:t>；</w:t>
      </w:r>
    </w:p>
    <w:p>
      <w:pPr>
        <w:spacing w:line="440" w:lineRule="exact"/>
        <w:ind w:right="111" w:rightChars="53" w:firstLine="420" w:firstLineChars="200"/>
        <w:rPr>
          <w:rFonts w:ascii="宋体" w:hAnsi="宋体"/>
          <w:szCs w:val="21"/>
        </w:rPr>
      </w:pPr>
      <w:r>
        <w:rPr>
          <w:rFonts w:hint="eastAsia" w:ascii="宋体" w:hAnsi="宋体"/>
          <w:szCs w:val="21"/>
        </w:rPr>
        <w:t>2.本表后应附合同协议书复印件，否则业绩不予认可。</w:t>
      </w:r>
    </w:p>
    <w:p>
      <w:pPr>
        <w:spacing w:line="440" w:lineRule="exact"/>
        <w:ind w:firstLine="420" w:firstLineChars="200"/>
        <w:rPr>
          <w:rFonts w:ascii="宋体" w:hAnsi="宋体"/>
          <w:b/>
          <w:szCs w:val="21"/>
          <w:highlight w:val="yellow"/>
        </w:rPr>
      </w:pPr>
      <w:r>
        <w:rPr>
          <w:rFonts w:ascii="宋体" w:hAnsi="宋体"/>
          <w:szCs w:val="21"/>
        </w:rPr>
        <w:t>3.</w:t>
      </w:r>
      <w:r>
        <w:rPr>
          <w:rFonts w:hint="eastAsia" w:ascii="宋体" w:hAnsi="宋体"/>
          <w:szCs w:val="21"/>
        </w:rPr>
        <w:t>如近年来，供应商单位法人机构发生合法变更或重组或法人名称变更时，应提供相关部门的合法批件或其他相关证明材料来证明其所附业绩的继承性。</w:t>
      </w:r>
    </w:p>
    <w:p/>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5314C"/>
    <w:rsid w:val="4395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2021-05-13T06:47:00Z</dcterms:created>
  <dc:creator>Dingyuanyuan</dc:creator>
  <cp:lastModifiedBy>Dingyuanyuan</cp:lastModifiedBy>
  <dcterms:modified xsi:type="dcterms:W3CDTF">2021-05-13T06:47:47Z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68BD77313AC5493CA52FADEBE5F51EFE</vt:lpwstr>
  </property>
</Properties>
</file>